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171A7" w14:textId="77777777" w:rsidR="00604FD6" w:rsidRDefault="00604FD6" w:rsidP="00604FD6">
      <w:pPr>
        <w:pStyle w:val="font8"/>
        <w:spacing w:line="336" w:lineRule="atLeast"/>
      </w:pPr>
      <w:r>
        <w:rPr>
          <w:rStyle w:val="color14"/>
          <w:rFonts w:eastAsiaTheme="majorEastAsia"/>
        </w:rPr>
        <w:t>Cancellation Policy:</w:t>
      </w:r>
    </w:p>
    <w:p w14:paraId="32C1DFB9" w14:textId="77777777" w:rsidR="00604FD6" w:rsidRDefault="00604FD6" w:rsidP="00604FD6">
      <w:pPr>
        <w:pStyle w:val="font8"/>
        <w:spacing w:line="336" w:lineRule="atLeast"/>
      </w:pPr>
      <w:r>
        <w:rPr>
          <w:rStyle w:val="color14"/>
          <w:rFonts w:eastAsiaTheme="majorEastAsia"/>
        </w:rPr>
        <w:t xml:space="preserve">Because of the efforts of Indulgence Catering, staff and resources have been set aside for you to provide outstanding personalized service, we will not overbook our services and have likely turned away other events for your date, </w:t>
      </w:r>
      <w:proofErr w:type="gramStart"/>
      <w:r>
        <w:rPr>
          <w:rStyle w:val="color14"/>
          <w:rFonts w:eastAsiaTheme="majorEastAsia"/>
        </w:rPr>
        <w:t>For</w:t>
      </w:r>
      <w:proofErr w:type="gramEnd"/>
      <w:r>
        <w:rPr>
          <w:rStyle w:val="color14"/>
          <w:rFonts w:eastAsiaTheme="majorEastAsia"/>
        </w:rPr>
        <w:t xml:space="preserve"> this reason, the following cancellation terms apply:</w:t>
      </w:r>
    </w:p>
    <w:p w14:paraId="52B07DB2" w14:textId="77777777" w:rsidR="00604FD6" w:rsidRDefault="00604FD6" w:rsidP="00604FD6">
      <w:pPr>
        <w:pStyle w:val="font8"/>
        <w:spacing w:line="336" w:lineRule="atLeast"/>
      </w:pPr>
      <w:r>
        <w:rPr>
          <w:rStyle w:val="color14"/>
          <w:rFonts w:eastAsiaTheme="majorEastAsia"/>
        </w:rPr>
        <w:t>~90+ days: 50% deposit returned</w:t>
      </w:r>
    </w:p>
    <w:p w14:paraId="57D2E610" w14:textId="77777777" w:rsidR="00604FD6" w:rsidRDefault="00604FD6" w:rsidP="00604FD6">
      <w:pPr>
        <w:pStyle w:val="font8"/>
        <w:spacing w:line="336" w:lineRule="atLeast"/>
      </w:pPr>
      <w:r>
        <w:rPr>
          <w:rStyle w:val="color14"/>
          <w:rFonts w:eastAsiaTheme="majorEastAsia"/>
        </w:rPr>
        <w:t>~60-89 days: 25% deposit returned</w:t>
      </w:r>
    </w:p>
    <w:p w14:paraId="50D0C9D4" w14:textId="77777777" w:rsidR="00604FD6" w:rsidRDefault="00604FD6" w:rsidP="00604FD6">
      <w:pPr>
        <w:pStyle w:val="font8"/>
        <w:spacing w:line="336" w:lineRule="atLeast"/>
      </w:pPr>
      <w:r>
        <w:rPr>
          <w:rStyle w:val="color14"/>
          <w:rFonts w:eastAsiaTheme="majorEastAsia"/>
        </w:rPr>
        <w:t>~31-59 days: 10% deposit returned</w:t>
      </w:r>
    </w:p>
    <w:p w14:paraId="74DBB7EF" w14:textId="77777777" w:rsidR="00604FD6" w:rsidRDefault="00604FD6" w:rsidP="00604FD6">
      <w:pPr>
        <w:pStyle w:val="font8"/>
        <w:spacing w:line="336" w:lineRule="atLeast"/>
      </w:pPr>
      <w:r>
        <w:rPr>
          <w:rStyle w:val="color14"/>
          <w:rFonts w:eastAsiaTheme="majorEastAsia"/>
        </w:rPr>
        <w:t>~30 days or less: 0% returned</w:t>
      </w:r>
    </w:p>
    <w:p w14:paraId="2C2C3793" w14:textId="77777777" w:rsidR="00604FD6" w:rsidRDefault="00604FD6" w:rsidP="00604FD6">
      <w:pPr>
        <w:pStyle w:val="font8"/>
        <w:spacing w:line="336" w:lineRule="atLeast"/>
      </w:pPr>
      <w:r>
        <w:rPr>
          <w:rStyle w:val="wixguard"/>
          <w:rFonts w:eastAsiaTheme="majorEastAsia"/>
        </w:rPr>
        <w:t>​</w:t>
      </w:r>
      <w:r>
        <w:rPr>
          <w:rStyle w:val="color14"/>
          <w:rFonts w:eastAsiaTheme="majorEastAsia"/>
        </w:rPr>
        <w:t>​</w:t>
      </w:r>
    </w:p>
    <w:p w14:paraId="375CBDAC" w14:textId="77777777" w:rsidR="00604FD6" w:rsidRDefault="00604FD6" w:rsidP="00604FD6">
      <w:pPr>
        <w:pStyle w:val="font8"/>
        <w:spacing w:line="336" w:lineRule="atLeast"/>
      </w:pPr>
      <w:r>
        <w:rPr>
          <w:rStyle w:val="color14"/>
          <w:rFonts w:eastAsiaTheme="majorEastAsia"/>
        </w:rPr>
        <w:t>We do understand that sometimes, Acts of God happen, and those cases will be decided individually, but only a credit will be available for a full credit year.</w:t>
      </w:r>
    </w:p>
    <w:p w14:paraId="659CCB5E" w14:textId="77777777" w:rsidR="00604FD6" w:rsidRDefault="00604FD6"/>
    <w:sectPr w:rsidR="00604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D6"/>
    <w:rsid w:val="00592082"/>
    <w:rsid w:val="005965E4"/>
    <w:rsid w:val="005D2F21"/>
    <w:rsid w:val="00604FD6"/>
    <w:rsid w:val="00657C31"/>
    <w:rsid w:val="007B0BE6"/>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CC91"/>
  <w15:chartTrackingRefBased/>
  <w15:docId w15:val="{D9634FEB-E746-4240-8924-B3E04255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FD6"/>
    <w:rPr>
      <w:rFonts w:eastAsiaTheme="majorEastAsia" w:cstheme="majorBidi"/>
      <w:color w:val="272727" w:themeColor="text1" w:themeTint="D8"/>
    </w:rPr>
  </w:style>
  <w:style w:type="paragraph" w:styleId="Title">
    <w:name w:val="Title"/>
    <w:basedOn w:val="Normal"/>
    <w:next w:val="Normal"/>
    <w:link w:val="TitleChar"/>
    <w:uiPriority w:val="10"/>
    <w:qFormat/>
    <w:rsid w:val="0060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FD6"/>
    <w:pPr>
      <w:spacing w:before="160"/>
      <w:jc w:val="center"/>
    </w:pPr>
    <w:rPr>
      <w:i/>
      <w:iCs/>
      <w:color w:val="404040" w:themeColor="text1" w:themeTint="BF"/>
    </w:rPr>
  </w:style>
  <w:style w:type="character" w:customStyle="1" w:styleId="QuoteChar">
    <w:name w:val="Quote Char"/>
    <w:basedOn w:val="DefaultParagraphFont"/>
    <w:link w:val="Quote"/>
    <w:uiPriority w:val="29"/>
    <w:rsid w:val="00604FD6"/>
    <w:rPr>
      <w:i/>
      <w:iCs/>
      <w:color w:val="404040" w:themeColor="text1" w:themeTint="BF"/>
    </w:rPr>
  </w:style>
  <w:style w:type="paragraph" w:styleId="ListParagraph">
    <w:name w:val="List Paragraph"/>
    <w:basedOn w:val="Normal"/>
    <w:uiPriority w:val="34"/>
    <w:qFormat/>
    <w:rsid w:val="00604FD6"/>
    <w:pPr>
      <w:ind w:left="720"/>
      <w:contextualSpacing/>
    </w:pPr>
  </w:style>
  <w:style w:type="character" w:styleId="IntenseEmphasis">
    <w:name w:val="Intense Emphasis"/>
    <w:basedOn w:val="DefaultParagraphFont"/>
    <w:uiPriority w:val="21"/>
    <w:qFormat/>
    <w:rsid w:val="00604FD6"/>
    <w:rPr>
      <w:i/>
      <w:iCs/>
      <w:color w:val="0F4761" w:themeColor="accent1" w:themeShade="BF"/>
    </w:rPr>
  </w:style>
  <w:style w:type="paragraph" w:styleId="IntenseQuote">
    <w:name w:val="Intense Quote"/>
    <w:basedOn w:val="Normal"/>
    <w:next w:val="Normal"/>
    <w:link w:val="IntenseQuoteChar"/>
    <w:uiPriority w:val="30"/>
    <w:qFormat/>
    <w:rsid w:val="0060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FD6"/>
    <w:rPr>
      <w:i/>
      <w:iCs/>
      <w:color w:val="0F4761" w:themeColor="accent1" w:themeShade="BF"/>
    </w:rPr>
  </w:style>
  <w:style w:type="character" w:styleId="IntenseReference">
    <w:name w:val="Intense Reference"/>
    <w:basedOn w:val="DefaultParagraphFont"/>
    <w:uiPriority w:val="32"/>
    <w:qFormat/>
    <w:rsid w:val="00604FD6"/>
    <w:rPr>
      <w:b/>
      <w:bCs/>
      <w:smallCaps/>
      <w:color w:val="0F4761" w:themeColor="accent1" w:themeShade="BF"/>
      <w:spacing w:val="5"/>
    </w:rPr>
  </w:style>
  <w:style w:type="paragraph" w:customStyle="1" w:styleId="font8">
    <w:name w:val="font_8"/>
    <w:basedOn w:val="Normal"/>
    <w:rsid w:val="00604F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4">
    <w:name w:val="color_14"/>
    <w:basedOn w:val="DefaultParagraphFont"/>
    <w:rsid w:val="00604FD6"/>
  </w:style>
  <w:style w:type="character" w:customStyle="1" w:styleId="wixguard">
    <w:name w:val="wixguard"/>
    <w:basedOn w:val="DefaultParagraphFont"/>
    <w:rsid w:val="0060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vandiver</dc:creator>
  <cp:keywords/>
  <dc:description/>
  <cp:lastModifiedBy>kimberley vandiver</cp:lastModifiedBy>
  <cp:revision>2</cp:revision>
  <dcterms:created xsi:type="dcterms:W3CDTF">2024-12-16T21:49:00Z</dcterms:created>
  <dcterms:modified xsi:type="dcterms:W3CDTF">2024-12-16T21:49:00Z</dcterms:modified>
</cp:coreProperties>
</file>